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9BA" w:rsidRDefault="007479BA" w:rsidP="007479B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7479BA" w:rsidRDefault="007479BA" w:rsidP="007479B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Инструкции</w:t>
      </w:r>
    </w:p>
    <w:p w:rsidR="007479BA" w:rsidRPr="00B54DB5" w:rsidRDefault="00303B63" w:rsidP="007479B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4D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 комментариями)</w:t>
      </w:r>
    </w:p>
    <w:p w:rsidR="007479BA" w:rsidRPr="00AE00EC" w:rsidRDefault="007479BA" w:rsidP="007479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Комплектность</w:t>
      </w:r>
    </w:p>
    <w:p w:rsidR="007479BA" w:rsidRPr="00D52CF1" w:rsidRDefault="007479BA" w:rsidP="007479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CF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документальных материалов, предоставляемых в составе заявки на включение проекта НИОКР в ЕОТП</w:t>
      </w:r>
    </w:p>
    <w:p w:rsidR="007479BA" w:rsidRPr="00D52CF1" w:rsidRDefault="007479BA" w:rsidP="007479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059" w:type="dxa"/>
        <w:tblInd w:w="-147" w:type="dxa"/>
        <w:tblLook w:val="04A0" w:firstRow="1" w:lastRow="0" w:firstColumn="1" w:lastColumn="0" w:noHBand="0" w:noVBand="1"/>
      </w:tblPr>
      <w:tblGrid>
        <w:gridCol w:w="876"/>
        <w:gridCol w:w="2952"/>
        <w:gridCol w:w="6231"/>
      </w:tblGrid>
      <w:tr w:rsidR="007479BA" w:rsidRPr="00C71141" w:rsidTr="004A1B4F">
        <w:tc>
          <w:tcPr>
            <w:tcW w:w="876" w:type="dxa"/>
          </w:tcPr>
          <w:p w:rsidR="007479BA" w:rsidRPr="00C71141" w:rsidRDefault="007479BA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52" w:type="dxa"/>
          </w:tcPr>
          <w:p w:rsidR="007479BA" w:rsidRPr="00C71141" w:rsidRDefault="007479BA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Документ</w:t>
            </w:r>
          </w:p>
        </w:tc>
        <w:tc>
          <w:tcPr>
            <w:tcW w:w="6231" w:type="dxa"/>
          </w:tcPr>
          <w:p w:rsidR="007479BA" w:rsidRPr="00C71141" w:rsidRDefault="007479BA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Комментарий</w:t>
            </w:r>
          </w:p>
        </w:tc>
      </w:tr>
      <w:tr w:rsidR="007479BA" w:rsidRPr="00C71141" w:rsidTr="004A1B4F">
        <w:tc>
          <w:tcPr>
            <w:tcW w:w="876" w:type="dxa"/>
          </w:tcPr>
          <w:p w:rsidR="007479BA" w:rsidRPr="00C71141" w:rsidRDefault="007479BA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2" w:type="dxa"/>
          </w:tcPr>
          <w:p w:rsidR="007479BA" w:rsidRPr="00C71141" w:rsidRDefault="007479BA" w:rsidP="00B11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Сопроводительное письмо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Заявителя о направлении заявки</w:t>
            </w:r>
          </w:p>
        </w:tc>
        <w:tc>
          <w:tcPr>
            <w:tcW w:w="6231" w:type="dxa"/>
          </w:tcPr>
          <w:p w:rsidR="007479BA" w:rsidRDefault="007479BA" w:rsidP="00B116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>опроводительное п</w:t>
            </w:r>
            <w:r w:rsidR="002A7DA3">
              <w:rPr>
                <w:rFonts w:ascii="Times New Roman" w:hAnsi="Times New Roman" w:cs="Times New Roman"/>
                <w:i/>
                <w:sz w:val="28"/>
                <w:szCs w:val="28"/>
              </w:rPr>
              <w:t>исьмо в свободной форме в адрес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директора частного учреждения «Наука и инновации» Голубева Александра Александровича, являющегося секретарем Комитета по науке Госкорпорации «Росатом»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7479BA" w:rsidRPr="00C71141" w:rsidRDefault="007479BA" w:rsidP="00B11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Реквизиты исходящего/входящего письма.</w:t>
            </w:r>
          </w:p>
        </w:tc>
      </w:tr>
      <w:tr w:rsidR="007479BA" w:rsidRPr="00C71141" w:rsidTr="004A1B4F">
        <w:tc>
          <w:tcPr>
            <w:tcW w:w="876" w:type="dxa"/>
          </w:tcPr>
          <w:p w:rsidR="007479BA" w:rsidRPr="00C71141" w:rsidRDefault="007479BA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2" w:type="dxa"/>
          </w:tcPr>
          <w:p w:rsidR="007479BA" w:rsidRPr="00C71141" w:rsidRDefault="007479BA" w:rsidP="00B11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Заявка (краткое описание проекта и карточка проекта в ИС «СИРИУС»)</w:t>
            </w:r>
          </w:p>
        </w:tc>
        <w:tc>
          <w:tcPr>
            <w:tcW w:w="6231" w:type="dxa"/>
          </w:tcPr>
          <w:p w:rsidR="0079089B" w:rsidRPr="00DE4CC8" w:rsidRDefault="0079089B" w:rsidP="00B116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Заявка </w:t>
            </w:r>
            <w:bookmarkStart w:id="0" w:name="_Toc54005930"/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 форме </w:t>
            </w:r>
            <w:bookmarkEnd w:id="0"/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>приложения №4 к Единому отраслевому порядку формирования заявок на выполнение научно-исследовательских и опытно-конструкторских работ Единого отраслевого тематического плана Госкорпорации «Росатом», утв. приказом Госкорпорации «Росатом» от 20.02.2021 № 1/213-П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7479BA" w:rsidRPr="00C71141" w:rsidRDefault="005A49BE" w:rsidP="00B11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ИС Сириус проект должен быть заведен Заказчиком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при его определении.</w:t>
            </w:r>
          </w:p>
        </w:tc>
      </w:tr>
      <w:tr w:rsidR="007479BA" w:rsidRPr="00C71141" w:rsidTr="004A1B4F">
        <w:tc>
          <w:tcPr>
            <w:tcW w:w="876" w:type="dxa"/>
          </w:tcPr>
          <w:p w:rsidR="007479BA" w:rsidRPr="003612E6" w:rsidRDefault="00B116D6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952" w:type="dxa"/>
          </w:tcPr>
          <w:p w:rsidR="007479BA" w:rsidRPr="003612E6" w:rsidRDefault="007479BA" w:rsidP="00EC29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Техническое задание, согласованное НР ПННТР</w:t>
            </w:r>
          </w:p>
        </w:tc>
        <w:tc>
          <w:tcPr>
            <w:tcW w:w="6231" w:type="dxa"/>
          </w:tcPr>
          <w:p w:rsidR="009F3CAD" w:rsidRPr="00DE4CC8" w:rsidRDefault="009F3CAD" w:rsidP="00B116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Техническое задание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(ТЗ)</w:t>
            </w:r>
            <w:r w:rsidR="007F74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>по форме приложения №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 Единому отраслевому порядку формирования заявок на выполнение научно-исследовательских и опытно-конструкторских работ Единого отраслевого тематического плана Госкорпорации «Росатом», утв. приказом Госкорпорации «Росатом» от 20.02.2021 № 1/213-П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7479BA" w:rsidRDefault="009F3CAD" w:rsidP="00B116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3CAD">
              <w:rPr>
                <w:rFonts w:ascii="Times New Roman" w:hAnsi="Times New Roman" w:cs="Times New Roman"/>
                <w:i/>
                <w:sz w:val="28"/>
                <w:szCs w:val="28"/>
              </w:rPr>
              <w:t>Согласование НР ПННТР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может быть предоставлено в виде:</w:t>
            </w:r>
          </w:p>
          <w:p w:rsidR="009F3CAD" w:rsidRDefault="009F3CAD" w:rsidP="00B116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согласования титульного листа ТЗ;</w:t>
            </w:r>
          </w:p>
          <w:p w:rsidR="009F3CAD" w:rsidRDefault="009F3CAD" w:rsidP="00B116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письменной позиции/заключения </w:t>
            </w:r>
            <w:r w:rsidRPr="009F3CAD">
              <w:rPr>
                <w:rFonts w:ascii="Times New Roman" w:hAnsi="Times New Roman" w:cs="Times New Roman"/>
                <w:i/>
                <w:sz w:val="28"/>
                <w:szCs w:val="28"/>
              </w:rPr>
              <w:t>НР ПННТР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;</w:t>
            </w:r>
          </w:p>
          <w:p w:rsidR="009F3CAD" w:rsidRDefault="009F3CAD" w:rsidP="00B116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указано в Заключении на проект, выданном ПОКОД.</w:t>
            </w:r>
          </w:p>
          <w:p w:rsidR="000C15EC" w:rsidRPr="003612E6" w:rsidRDefault="000C15EC" w:rsidP="00B11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Перечень ПННТР приведен в 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>приложени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1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 Единому отраслевому порядку формирования заявок на выполнение научно-исследовательских и опытно-конструкторских работ Единого отраслевого тематического плана Госкорпорации «Росатом», утв. приказом 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Госкорпорации «Росатом» от 20.02.2021 № 1/213-П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7479BA" w:rsidRPr="00C71141" w:rsidTr="004A1B4F">
        <w:tc>
          <w:tcPr>
            <w:tcW w:w="876" w:type="dxa"/>
          </w:tcPr>
          <w:p w:rsidR="007479BA" w:rsidRPr="003612E6" w:rsidRDefault="007479BA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2952" w:type="dxa"/>
          </w:tcPr>
          <w:p w:rsidR="007479BA" w:rsidRPr="003612E6" w:rsidRDefault="007479BA" w:rsidP="00EC29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Календарный план</w:t>
            </w:r>
          </w:p>
        </w:tc>
        <w:tc>
          <w:tcPr>
            <w:tcW w:w="6231" w:type="dxa"/>
          </w:tcPr>
          <w:p w:rsidR="007479BA" w:rsidRPr="007F74B2" w:rsidRDefault="00700CA0" w:rsidP="0038286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Календарный план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(КП) 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 форме </w:t>
            </w:r>
            <w:r w:rsidR="000C15EC"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>приложения №</w:t>
            </w:r>
            <w:r w:rsidR="000C15EC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="000C15EC"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 Единому отраслевому порядку формирования заявок на выполнение научно-исследовательских и опытно-конструкторских работ Единого отраслевого тематического плана Госкорпорации «Росатом», утв. приказом Госкорпорации «Росатом» от 20.02.2021 № 1/213-П</w:t>
            </w:r>
            <w:r w:rsidR="000C15EC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7479BA" w:rsidRPr="00C71141" w:rsidTr="004A1B4F">
        <w:tc>
          <w:tcPr>
            <w:tcW w:w="876" w:type="dxa"/>
          </w:tcPr>
          <w:p w:rsidR="007479BA" w:rsidRPr="003612E6" w:rsidRDefault="007479BA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2952" w:type="dxa"/>
          </w:tcPr>
          <w:p w:rsidR="007479BA" w:rsidRPr="003612E6" w:rsidRDefault="007479BA" w:rsidP="004A1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Обоснование стоимости со структурой цены и расшифровками статей затрат</w:t>
            </w:r>
          </w:p>
        </w:tc>
        <w:tc>
          <w:tcPr>
            <w:tcW w:w="6231" w:type="dxa"/>
          </w:tcPr>
          <w:p w:rsidR="007479BA" w:rsidRDefault="002931AE" w:rsidP="00AA751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31AE">
              <w:rPr>
                <w:rFonts w:ascii="Times New Roman" w:hAnsi="Times New Roman" w:cs="Times New Roman"/>
                <w:i/>
                <w:sz w:val="28"/>
                <w:szCs w:val="28"/>
              </w:rPr>
              <w:t>Структура цены с расшифровками статей затрат</w:t>
            </w:r>
            <w:r w:rsidR="00207C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="00207C50" w:rsidRPr="00207C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 структуре </w:t>
            </w:r>
            <w:r w:rsidR="00D56197">
              <w:rPr>
                <w:rFonts w:ascii="Times New Roman" w:hAnsi="Times New Roman" w:cs="Times New Roman"/>
                <w:i/>
                <w:sz w:val="28"/>
                <w:szCs w:val="28"/>
              </w:rPr>
              <w:t>затрат</w:t>
            </w:r>
            <w:r w:rsidR="00207C50" w:rsidRPr="00207C5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проекта должны быть приложены подтверждающие документы по каждой статье расходов)</w:t>
            </w:r>
            <w:r w:rsidR="00207C50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D56197" w:rsidRPr="002931AE" w:rsidRDefault="00D56197" w:rsidP="00AA751A">
            <w:pPr>
              <w:ind w:firstLine="60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Структура цены и расшифровки к ней формируются с разбивкой по календарным годам</w:t>
            </w:r>
            <w:r w:rsidR="00AA751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по этапам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2931AE" w:rsidRDefault="002931AE" w:rsidP="00AA751A">
            <w:pPr>
              <w:ind w:firstLine="60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31AE">
              <w:rPr>
                <w:rFonts w:ascii="Times New Roman" w:hAnsi="Times New Roman" w:cs="Times New Roman"/>
                <w:i/>
                <w:sz w:val="28"/>
                <w:szCs w:val="28"/>
              </w:rPr>
              <w:t>В случае планирования приобретения материалов, спецоборудования, затрат на привлечение сторонних организаций прикладыва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ю</w:t>
            </w:r>
            <w:r w:rsidRPr="002931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тся </w:t>
            </w:r>
            <w:r w:rsidR="0019047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обоснования стоимости (по каждой позиции необходимо предоставить минимум </w:t>
            </w:r>
            <w:r w:rsidR="00AA751A">
              <w:rPr>
                <w:rFonts w:ascii="Times New Roman" w:hAnsi="Times New Roman" w:cs="Times New Roman"/>
                <w:i/>
                <w:sz w:val="28"/>
                <w:szCs w:val="28"/>
              </w:rPr>
              <w:t>два-три источника</w:t>
            </w:r>
            <w:r w:rsidR="0019047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ценовой информации (ИЦИ) -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ТКП/счета/скриншоты корзин электронных магазинов/каталоги и т.п.).</w:t>
            </w:r>
          </w:p>
          <w:p w:rsidR="00190477" w:rsidRDefault="00190477" w:rsidP="00AA751A">
            <w:pPr>
              <w:ind w:firstLine="60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Нормы расчета размера накладных расходов и прибыли должны быть обоснованы с приложением нормативных документов организации (письмо/приказы/распоряжения</w:t>
            </w:r>
            <w:r w:rsidR="00AA751A">
              <w:rPr>
                <w:rFonts w:ascii="Times New Roman" w:hAnsi="Times New Roman" w:cs="Times New Roman"/>
                <w:i/>
                <w:sz w:val="28"/>
                <w:szCs w:val="28"/>
              </w:rPr>
              <w:t>, либо выписки из этих документов за подписью ответственного лица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 об установлении таких плановых экономических показателей для выполнения НИР/НИОКР.</w:t>
            </w:r>
          </w:p>
          <w:p w:rsidR="00190477" w:rsidRDefault="00190477" w:rsidP="00AA751A">
            <w:pPr>
              <w:ind w:firstLine="60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случае планирования командировочных расходов затраты по ним должны быть обоснованы с приложением нормативных документов организации (приказы/распоряжения)</w:t>
            </w:r>
            <w:r w:rsidR="0068531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 командированиях.</w:t>
            </w:r>
          </w:p>
          <w:p w:rsidR="00D56197" w:rsidRDefault="00D56197" w:rsidP="00AA751A">
            <w:pPr>
              <w:ind w:firstLine="60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Для расчета ФОТ персонала необходимо использовать вспомогательную форму расчета «Плановая трудоемкость»</w:t>
            </w:r>
            <w:r w:rsidR="00865162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207C50" w:rsidRDefault="00207C50" w:rsidP="00AA751A">
            <w:pPr>
              <w:pStyle w:val="ConsPlusNormal"/>
              <w:ind w:firstLine="540"/>
              <w:jc w:val="both"/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</w:pPr>
            <w:r w:rsidRPr="00207C50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>Обоснование предельной стоимости проекта, для включения в состав ЕОТП, осуществляетс</w:t>
            </w:r>
            <w:r w:rsidR="00FC70C5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>я в соответствии с приложением №</w:t>
            </w:r>
            <w:r w:rsidRPr="00207C50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 xml:space="preserve"> 9 к </w:t>
            </w:r>
            <w:hyperlink r:id="rId7" w:history="1">
              <w:r w:rsidRPr="00207C50">
                <w:rPr>
                  <w:rFonts w:ascii="Times New Roman" w:eastAsiaTheme="minorHAnsi" w:hAnsi="Times New Roman" w:cs="Times New Roman"/>
                  <w:i/>
                  <w:sz w:val="28"/>
                  <w:szCs w:val="28"/>
                  <w:lang w:eastAsia="en-US"/>
                </w:rPr>
                <w:t>приказу</w:t>
              </w:r>
            </w:hyperlink>
            <w:r w:rsidR="00F71F35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 xml:space="preserve"> Госкорпорации «</w:t>
            </w:r>
            <w:r w:rsidRPr="00207C50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>Ро</w:t>
            </w:r>
            <w:r w:rsidR="00F71F35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 xml:space="preserve">сатом» от </w:t>
            </w:r>
            <w:r w:rsidR="00F71F35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lastRenderedPageBreak/>
              <w:t>14.12.2017 № 1/1272-П «</w:t>
            </w:r>
            <w:r w:rsidRPr="00207C50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>О порядке оформления паспортов инвести</w:t>
            </w:r>
            <w:r w:rsidR="00F71F35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>ционных проектов Госкорпорации «Росатом»</w:t>
            </w:r>
            <w:r w:rsidRPr="00207C50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 xml:space="preserve">. Требуемые подтверждающие документы оформляются в соответствии с методикой, изложенной в </w:t>
            </w:r>
            <w:hyperlink r:id="rId8" w:history="1">
              <w:r w:rsidRPr="00207C50">
                <w:rPr>
                  <w:rFonts w:ascii="Times New Roman" w:eastAsiaTheme="minorHAnsi" w:hAnsi="Times New Roman" w:cs="Times New Roman"/>
                  <w:i/>
                  <w:sz w:val="28"/>
                  <w:szCs w:val="28"/>
                  <w:lang w:eastAsia="en-US"/>
                </w:rPr>
                <w:t>разделе 4</w:t>
              </w:r>
            </w:hyperlink>
            <w:r w:rsidRPr="00207C50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 xml:space="preserve"> главы 3 приложения </w:t>
            </w:r>
            <w:r w:rsidR="00133619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>№</w:t>
            </w:r>
            <w:r w:rsidRPr="00207C50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 xml:space="preserve"> 8 к Единому отраслевому стандарту закупок (Положение о закупке) Государственной</w:t>
            </w:r>
            <w:r w:rsidR="00F71F35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 xml:space="preserve"> корпорации по атомной энергии «Росатом»</w:t>
            </w:r>
            <w:r w:rsidRPr="00207C50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 xml:space="preserve"> (актуальная версия размещается на о</w:t>
            </w:r>
            <w:r w:rsidR="00F71F35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>фициальном сайте Госкорпорации «Росатом» в разделе «</w:t>
            </w:r>
            <w:r w:rsidRPr="00207C50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>Поставщикам</w:t>
            </w:r>
            <w:r w:rsidR="00F71F35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>».</w:t>
            </w:r>
          </w:p>
          <w:p w:rsidR="00764E8F" w:rsidRPr="00207C50" w:rsidRDefault="00764E8F" w:rsidP="00133619">
            <w:pPr>
              <w:pStyle w:val="ConsPlusNormal"/>
              <w:ind w:firstLine="540"/>
              <w:jc w:val="both"/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 xml:space="preserve">Примерная форма структуры цены с расшифровками затрат приведена в приложении № </w:t>
            </w:r>
            <w:r w:rsidR="00133619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 xml:space="preserve"> к Инструкции.</w:t>
            </w:r>
          </w:p>
        </w:tc>
      </w:tr>
      <w:tr w:rsidR="007479BA" w:rsidRPr="00C71141" w:rsidTr="004A1B4F">
        <w:trPr>
          <w:trHeight w:val="1811"/>
        </w:trPr>
        <w:tc>
          <w:tcPr>
            <w:tcW w:w="876" w:type="dxa"/>
          </w:tcPr>
          <w:p w:rsidR="007479BA" w:rsidRPr="003612E6" w:rsidRDefault="007479BA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</w:t>
            </w:r>
          </w:p>
        </w:tc>
        <w:tc>
          <w:tcPr>
            <w:tcW w:w="2952" w:type="dxa"/>
          </w:tcPr>
          <w:p w:rsidR="007479BA" w:rsidRPr="003612E6" w:rsidRDefault="007479BA" w:rsidP="0064121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по проекту </w:t>
            </w:r>
          </w:p>
        </w:tc>
        <w:tc>
          <w:tcPr>
            <w:tcW w:w="6231" w:type="dxa"/>
          </w:tcPr>
          <w:p w:rsidR="002931AE" w:rsidRPr="002931AE" w:rsidRDefault="00DF4F22" w:rsidP="0075696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="00AA751A">
              <w:rPr>
                <w:rFonts w:ascii="Times New Roman" w:hAnsi="Times New Roman" w:cs="Times New Roman"/>
                <w:i/>
                <w:sz w:val="28"/>
                <w:szCs w:val="28"/>
              </w:rPr>
              <w:t>резентация в формате до 20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слайдов с основной информацией по проект</w:t>
            </w:r>
            <w:r w:rsidR="0075696A">
              <w:rPr>
                <w:rFonts w:ascii="Times New Roman" w:hAnsi="Times New Roman" w:cs="Times New Roman"/>
                <w:i/>
                <w:sz w:val="28"/>
                <w:szCs w:val="28"/>
              </w:rPr>
              <w:t>у НИОКР: название, цель, Заказчик, описание продукта технологии проекта, актуальность работы, ключевые</w:t>
            </w:r>
            <w:r w:rsidR="0075696A" w:rsidRPr="0075696A">
              <w:rPr>
                <w:rFonts w:ascii="Times New Roman" w:hAnsi="Times New Roman" w:cs="Times New Roman"/>
                <w:i/>
                <w:sz w:val="28"/>
                <w:szCs w:val="28"/>
              </w:rPr>
              <w:t>/</w:t>
            </w:r>
            <w:r w:rsidR="0075696A">
              <w:rPr>
                <w:rFonts w:ascii="Times New Roman" w:hAnsi="Times New Roman" w:cs="Times New Roman"/>
                <w:i/>
                <w:sz w:val="28"/>
                <w:szCs w:val="28"/>
              </w:rPr>
              <w:t>технические параметры результаты работы, анализ конкурентной среды,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стоимость по годам, </w:t>
            </w:r>
            <w:r w:rsidR="0075696A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организационная структура проекта.</w:t>
            </w:r>
          </w:p>
        </w:tc>
      </w:tr>
      <w:tr w:rsidR="007479BA" w:rsidRPr="00C71141" w:rsidTr="004A1B4F">
        <w:tc>
          <w:tcPr>
            <w:tcW w:w="876" w:type="dxa"/>
          </w:tcPr>
          <w:p w:rsidR="007479BA" w:rsidRPr="003612E6" w:rsidRDefault="007479BA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952" w:type="dxa"/>
          </w:tcPr>
          <w:p w:rsidR="007479BA" w:rsidRPr="003612E6" w:rsidRDefault="007479BA" w:rsidP="004A1B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Заключение ПОКОД по итогам рассмотрения заявки на НИОКР</w:t>
            </w:r>
          </w:p>
        </w:tc>
        <w:tc>
          <w:tcPr>
            <w:tcW w:w="6231" w:type="dxa"/>
          </w:tcPr>
          <w:p w:rsidR="007479BA" w:rsidRPr="003567A8" w:rsidRDefault="003567A8" w:rsidP="004A1B4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67A8">
              <w:rPr>
                <w:rFonts w:ascii="Times New Roman" w:hAnsi="Times New Roman" w:cs="Times New Roman"/>
                <w:i/>
                <w:sz w:val="28"/>
                <w:szCs w:val="28"/>
              </w:rPr>
              <w:t>Письмо ПОКОД с За</w:t>
            </w:r>
            <w:r w:rsidR="00E77A9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ключением по проекту </w:t>
            </w:r>
            <w:r w:rsidR="00CD1043">
              <w:rPr>
                <w:rFonts w:ascii="Times New Roman" w:hAnsi="Times New Roman" w:cs="Times New Roman"/>
                <w:i/>
                <w:sz w:val="28"/>
                <w:szCs w:val="28"/>
              </w:rPr>
              <w:t>(документ с реквизитами (дата, №))</w:t>
            </w:r>
            <w:r w:rsidR="007E214D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4A1B4F" w:rsidRPr="00C71141" w:rsidTr="004A1B4F">
        <w:trPr>
          <w:trHeight w:val="679"/>
        </w:trPr>
        <w:tc>
          <w:tcPr>
            <w:tcW w:w="876" w:type="dxa"/>
          </w:tcPr>
          <w:p w:rsidR="004A1B4F" w:rsidRPr="003612E6" w:rsidRDefault="004A1B4F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2952" w:type="dxa"/>
          </w:tcPr>
          <w:p w:rsidR="004A1B4F" w:rsidRPr="003612E6" w:rsidRDefault="004A1B4F" w:rsidP="00EC29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ПДТК и РИО</w:t>
            </w:r>
          </w:p>
        </w:tc>
        <w:tc>
          <w:tcPr>
            <w:tcW w:w="6231" w:type="dxa"/>
          </w:tcPr>
          <w:p w:rsidR="004A1B4F" w:rsidRDefault="004A6459" w:rsidP="004A1B4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ПДТК-</w:t>
            </w:r>
            <w:r w:rsidR="00D656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Заключение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постоянно </w:t>
            </w:r>
            <w:r w:rsidR="00D656ED">
              <w:rPr>
                <w:rFonts w:ascii="Times New Roman" w:hAnsi="Times New Roman" w:cs="Times New Roman"/>
                <w:i/>
                <w:sz w:val="28"/>
                <w:szCs w:val="28"/>
              </w:rPr>
              <w:t>действующей</w:t>
            </w:r>
            <w:r w:rsidR="003E5AD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техническ</w:t>
            </w:r>
            <w:r w:rsidR="00D656ED">
              <w:rPr>
                <w:rFonts w:ascii="Times New Roman" w:hAnsi="Times New Roman" w:cs="Times New Roman"/>
                <w:i/>
                <w:sz w:val="28"/>
                <w:szCs w:val="28"/>
              </w:rPr>
              <w:t>ой</w:t>
            </w:r>
            <w:r w:rsidR="003E5AD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комисси</w:t>
            </w:r>
            <w:r w:rsidR="00D656ED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="003E5AD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3E5AD4" w:rsidRPr="003567A8" w:rsidRDefault="003E5AD4" w:rsidP="004A1B4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РИО-разрешение на информационный обмен</w:t>
            </w:r>
          </w:p>
        </w:tc>
      </w:tr>
      <w:tr w:rsidR="007479BA" w:rsidRPr="00C71141" w:rsidTr="004A1B4F">
        <w:tc>
          <w:tcPr>
            <w:tcW w:w="876" w:type="dxa"/>
          </w:tcPr>
          <w:p w:rsidR="007479BA" w:rsidRPr="003612E6" w:rsidRDefault="004A1B4F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2952" w:type="dxa"/>
          </w:tcPr>
          <w:p w:rsidR="007479BA" w:rsidRPr="003612E6" w:rsidRDefault="007479BA" w:rsidP="00EC293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Письма, подтверждающие необходимость реализации проекта НИОКР:</w:t>
            </w:r>
          </w:p>
        </w:tc>
        <w:tc>
          <w:tcPr>
            <w:tcW w:w="6231" w:type="dxa"/>
          </w:tcPr>
          <w:p w:rsidR="007479BA" w:rsidRPr="00207C50" w:rsidRDefault="007479BA" w:rsidP="00EC2937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7479BA" w:rsidRPr="00C71141" w:rsidTr="004A1B4F">
        <w:tc>
          <w:tcPr>
            <w:tcW w:w="876" w:type="dxa"/>
          </w:tcPr>
          <w:p w:rsidR="007479BA" w:rsidRPr="003612E6" w:rsidRDefault="004A1B4F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  <w:r w:rsidR="007479B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2952" w:type="dxa"/>
          </w:tcPr>
          <w:p w:rsidR="007479BA" w:rsidRDefault="007479BA" w:rsidP="00B75C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Подтверждение заказчика (для прикладных НИОКР)</w:t>
            </w:r>
          </w:p>
        </w:tc>
        <w:tc>
          <w:tcPr>
            <w:tcW w:w="6231" w:type="dxa"/>
          </w:tcPr>
          <w:p w:rsidR="007479BA" w:rsidRPr="001E73D4" w:rsidRDefault="001E73D4" w:rsidP="004A1B4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E73D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Для прикладных НИОКР обязательно </w:t>
            </w:r>
            <w:r w:rsidR="00EE25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наличие </w:t>
            </w:r>
            <w:r w:rsidRPr="001E73D4">
              <w:rPr>
                <w:rFonts w:ascii="Times New Roman" w:hAnsi="Times New Roman" w:cs="Times New Roman"/>
                <w:i/>
                <w:sz w:val="28"/>
                <w:szCs w:val="28"/>
              </w:rPr>
              <w:t>письменно</w:t>
            </w:r>
            <w:r w:rsidR="00EE25B1">
              <w:rPr>
                <w:rFonts w:ascii="Times New Roman" w:hAnsi="Times New Roman" w:cs="Times New Roman"/>
                <w:i/>
                <w:sz w:val="28"/>
                <w:szCs w:val="28"/>
              </w:rPr>
              <w:t>го</w:t>
            </w:r>
            <w:r w:rsidRPr="001E73D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подтверждени</w:t>
            </w:r>
            <w:r w:rsidR="00EE25B1">
              <w:rPr>
                <w:rFonts w:ascii="Times New Roman" w:hAnsi="Times New Roman" w:cs="Times New Roman"/>
                <w:i/>
                <w:sz w:val="28"/>
                <w:szCs w:val="28"/>
              </w:rPr>
              <w:t>я</w:t>
            </w:r>
            <w:r w:rsidR="00B75C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</w:t>
            </w:r>
            <w:r w:rsidRPr="001E73D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аказчика </w:t>
            </w:r>
            <w:r w:rsidR="00B75C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или заказчика </w:t>
            </w:r>
            <w:r w:rsidRPr="001E73D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 продукту </w:t>
            </w:r>
            <w:r w:rsidRPr="00D656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 готовности выкупа РИД</w:t>
            </w:r>
            <w:r w:rsidR="00B75C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(результатов проекта)</w:t>
            </w:r>
            <w:r w:rsidRPr="001E73D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 итогам реализации проекта НИОКР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и/или </w:t>
            </w:r>
            <w:r w:rsidR="00EE25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подтверждение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готовности выступить заказчиком по договору на выполнение </w:t>
            </w:r>
            <w:r w:rsidRPr="001E73D4">
              <w:rPr>
                <w:rFonts w:ascii="Times New Roman" w:hAnsi="Times New Roman" w:cs="Times New Roman"/>
                <w:i/>
                <w:sz w:val="28"/>
                <w:szCs w:val="28"/>
              </w:rPr>
              <w:t>НИОКР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рамках проекта</w:t>
            </w:r>
            <w:r w:rsidR="00CD104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(документ</w:t>
            </w:r>
            <w:r w:rsidR="00B75CCD">
              <w:rPr>
                <w:rFonts w:ascii="Times New Roman" w:hAnsi="Times New Roman" w:cs="Times New Roman"/>
                <w:i/>
                <w:sz w:val="28"/>
                <w:szCs w:val="28"/>
              </w:rPr>
              <w:t>ы</w:t>
            </w:r>
            <w:r w:rsidR="00CD104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 реквизитами (дата, №))</w:t>
            </w:r>
            <w:r w:rsidR="002B550C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C7787E" w:rsidRPr="00C71141" w:rsidTr="004A1B4F">
        <w:tc>
          <w:tcPr>
            <w:tcW w:w="876" w:type="dxa"/>
          </w:tcPr>
          <w:p w:rsidR="00C7787E" w:rsidRPr="003612E6" w:rsidRDefault="004A1B4F" w:rsidP="00C77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  <w:r w:rsidR="00C7787E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2952" w:type="dxa"/>
          </w:tcPr>
          <w:p w:rsidR="00C7787E" w:rsidRDefault="00D93672" w:rsidP="004A1B4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  <w:r w:rsidR="00C7787E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на</w:t>
            </w:r>
            <w:r w:rsidR="00C7787E" w:rsidRPr="00802594">
              <w:rPr>
                <w:rFonts w:ascii="Times New Roman" w:hAnsi="Times New Roman" w:cs="Times New Roman"/>
                <w:sz w:val="28"/>
                <w:szCs w:val="28"/>
              </w:rPr>
              <w:t>правления научно-</w:t>
            </w:r>
            <w:r w:rsidR="00C7787E" w:rsidRPr="008025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технических исследова</w:t>
            </w:r>
            <w:r w:rsidR="00C7787E">
              <w:rPr>
                <w:rFonts w:ascii="Times New Roman" w:hAnsi="Times New Roman" w:cs="Times New Roman"/>
                <w:sz w:val="28"/>
                <w:szCs w:val="28"/>
              </w:rPr>
              <w:t>ний и разработок Госкорпорации «Росатом» (для поисковых НИР)</w:t>
            </w:r>
          </w:p>
        </w:tc>
        <w:tc>
          <w:tcPr>
            <w:tcW w:w="6231" w:type="dxa"/>
          </w:tcPr>
          <w:p w:rsidR="00C7787E" w:rsidRDefault="00C7787E" w:rsidP="004A1B4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E73D4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Для 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оисковых НИР</w:t>
            </w:r>
            <w:r w:rsidRPr="001E73D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обязательно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наличие п</w:t>
            </w:r>
            <w:r w:rsidRPr="00C7787E">
              <w:rPr>
                <w:rFonts w:ascii="Times New Roman" w:hAnsi="Times New Roman" w:cs="Times New Roman"/>
                <w:i/>
                <w:sz w:val="28"/>
                <w:szCs w:val="28"/>
              </w:rPr>
              <w:t>исьм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C778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директора направления научно-технических </w:t>
            </w:r>
            <w:r w:rsidRPr="00C7787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исследований и разработок Госкорпорации «Росатом»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Ильгисониса В.И. о реализации проекта в рамках ЕОТП</w:t>
            </w:r>
            <w:r w:rsidR="00CD104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(документ с реквизитами (дата, №))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504011" w:rsidRPr="001E73D4" w:rsidRDefault="00504011" w:rsidP="004A1B4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4011">
              <w:rPr>
                <w:rFonts w:ascii="Times New Roman" w:hAnsi="Times New Roman" w:cs="Times New Roman"/>
                <w:i/>
                <w:sz w:val="28"/>
                <w:szCs w:val="28"/>
              </w:rPr>
              <w:t>Критерии включения поисковых НИОКР в состав ЕОТП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приведены в приложении №</w:t>
            </w:r>
            <w:r w:rsidR="00E5482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 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>Един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ому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отраслев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ому 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>порядк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формирования заявок на выполнение научно-исследовательских и опытно-конструкторских работ Единого отраслевого тематического плана Госкорпорации «Росатом», утв. приказом Госкорпорации «Росатом» от 20.02.2021 № 1/213-П</w:t>
            </w:r>
            <w:r w:rsidR="00133619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7479BA" w:rsidRPr="00C71141" w:rsidTr="004A1B4F">
        <w:trPr>
          <w:trHeight w:val="1613"/>
        </w:trPr>
        <w:tc>
          <w:tcPr>
            <w:tcW w:w="876" w:type="dxa"/>
          </w:tcPr>
          <w:p w:rsidR="007479BA" w:rsidRPr="003612E6" w:rsidRDefault="004A1B4F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2.9</w:t>
            </w:r>
          </w:p>
        </w:tc>
        <w:tc>
          <w:tcPr>
            <w:tcW w:w="2952" w:type="dxa"/>
          </w:tcPr>
          <w:p w:rsidR="007479BA" w:rsidRPr="003612E6" w:rsidRDefault="007479BA" w:rsidP="00EC29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 xml:space="preserve">Карточка проекта в ИС «СИРИУС» (внесено в </w:t>
            </w:r>
            <w:r w:rsidR="007E214D">
              <w:rPr>
                <w:rFonts w:ascii="Times New Roman" w:hAnsi="Times New Roman" w:cs="Times New Roman"/>
                <w:sz w:val="28"/>
                <w:szCs w:val="28"/>
              </w:rPr>
              <w:t>информационной системе «СИРИУС»</w:t>
            </w:r>
            <w:r w:rsidR="00D656E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231" w:type="dxa"/>
          </w:tcPr>
          <w:p w:rsidR="007479BA" w:rsidRDefault="005A49BE" w:rsidP="004A1B4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>В ИС Сириус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карточка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проект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заводится 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>Заказчиком</w:t>
            </w:r>
            <w:r w:rsidR="007E214D">
              <w:rPr>
                <w:rFonts w:ascii="Times New Roman" w:hAnsi="Times New Roman" w:cs="Times New Roman"/>
                <w:i/>
                <w:sz w:val="28"/>
                <w:szCs w:val="28"/>
              </w:rPr>
              <w:t>/заказчиком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 договору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при его определении.</w:t>
            </w:r>
          </w:p>
          <w:p w:rsidR="005A49BE" w:rsidRPr="003612E6" w:rsidRDefault="007E214D" w:rsidP="004A1B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номер</w:t>
            </w:r>
            <w:r w:rsidR="00C32BD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карточк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 </w:t>
            </w:r>
            <w:r w:rsidR="00C32BD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проекта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ИС Сириус.</w:t>
            </w:r>
          </w:p>
        </w:tc>
      </w:tr>
      <w:tr w:rsidR="00E671D8" w:rsidRPr="00C71141" w:rsidTr="004A1B4F">
        <w:tc>
          <w:tcPr>
            <w:tcW w:w="876" w:type="dxa"/>
          </w:tcPr>
          <w:p w:rsidR="00E671D8" w:rsidRPr="003612E6" w:rsidRDefault="004A1B4F" w:rsidP="00E671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2952" w:type="dxa"/>
          </w:tcPr>
          <w:p w:rsidR="00E671D8" w:rsidRPr="003612E6" w:rsidRDefault="00E671D8" w:rsidP="00D65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Критерии </w:t>
            </w:r>
          </w:p>
        </w:tc>
        <w:tc>
          <w:tcPr>
            <w:tcW w:w="6231" w:type="dxa"/>
          </w:tcPr>
          <w:p w:rsidR="00E671D8" w:rsidRDefault="00E671D8" w:rsidP="004A1B4F">
            <w:pPr>
              <w:jc w:val="both"/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случае, когда Заказчиком по договору на выполнение НИОКР планируется частное учреждение «Наука и инновации», п</w:t>
            </w:r>
            <w:r w:rsidRPr="006F513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редоставляется документ по форме приложения №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Pr="006F513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 Инструкции.</w:t>
            </w:r>
          </w:p>
        </w:tc>
      </w:tr>
      <w:tr w:rsidR="00E671D8" w:rsidRPr="00C71141" w:rsidTr="004A1B4F">
        <w:tc>
          <w:tcPr>
            <w:tcW w:w="876" w:type="dxa"/>
          </w:tcPr>
          <w:p w:rsidR="00E671D8" w:rsidRPr="003612E6" w:rsidRDefault="004A1B4F" w:rsidP="00E671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2952" w:type="dxa"/>
          </w:tcPr>
          <w:p w:rsidR="00E671D8" w:rsidRPr="003612E6" w:rsidRDefault="00E671D8" w:rsidP="00D65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План закупок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31" w:type="dxa"/>
          </w:tcPr>
          <w:p w:rsidR="00E671D8" w:rsidRDefault="00E85294" w:rsidP="004A1B4F">
            <w:pPr>
              <w:jc w:val="both"/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случае планирования к </w:t>
            </w:r>
            <w:r w:rsidR="00605E54">
              <w:rPr>
                <w:rFonts w:ascii="Times New Roman" w:hAnsi="Times New Roman" w:cs="Times New Roman"/>
                <w:i/>
                <w:sz w:val="28"/>
                <w:szCs w:val="28"/>
              </w:rPr>
              <w:t>приобретению</w:t>
            </w:r>
            <w:r w:rsidR="00605E54" w:rsidRPr="002931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материалов, спецоборудования, </w:t>
            </w:r>
            <w:r w:rsidR="00605E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услуг/работ </w:t>
            </w:r>
            <w:r w:rsidR="00605E54" w:rsidRPr="002931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сторонних организаций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рамках выполнения НИОКР п</w:t>
            </w:r>
            <w:r w:rsidR="00E671D8" w:rsidRPr="006F513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редоставляется документ по форме приложения №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="00E671D8" w:rsidRPr="006F513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 Инструкции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66541F">
              <w:rPr>
                <w:rFonts w:ascii="Times New Roman" w:hAnsi="Times New Roman" w:cs="Times New Roman"/>
                <w:i/>
                <w:sz w:val="28"/>
                <w:szCs w:val="28"/>
              </w:rPr>
              <w:t>Поряд</w:t>
            </w:r>
            <w:r w:rsidR="00605E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ок </w:t>
            </w:r>
            <w:r w:rsidRPr="0066541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оформления паспортов инвестиционных проектов Госкорпорации «Росатом» (утв. </w:t>
            </w:r>
            <w:hyperlink r:id="rId9" w:history="1">
              <w:r w:rsidRPr="0066541F">
                <w:rPr>
                  <w:rFonts w:ascii="Times New Roman" w:hAnsi="Times New Roman" w:cs="Times New Roman"/>
                  <w:i/>
                  <w:sz w:val="28"/>
                  <w:szCs w:val="28"/>
                </w:rPr>
                <w:t>приказом</w:t>
              </w:r>
            </w:hyperlink>
            <w:r w:rsidRPr="0066541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Госкорпорации «Росатом» от 14.12.2017 №1/1272-П)</w:t>
            </w:r>
            <w:r w:rsidR="00764E8F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7479BA" w:rsidRPr="00C71141" w:rsidTr="004A1B4F">
        <w:tc>
          <w:tcPr>
            <w:tcW w:w="876" w:type="dxa"/>
          </w:tcPr>
          <w:p w:rsidR="007479BA" w:rsidRPr="003612E6" w:rsidRDefault="007479BA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2" w:type="dxa"/>
          </w:tcPr>
          <w:p w:rsidR="007479BA" w:rsidRPr="003612E6" w:rsidRDefault="007479BA" w:rsidP="00EC29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Аналитический отчет</w:t>
            </w:r>
          </w:p>
        </w:tc>
        <w:tc>
          <w:tcPr>
            <w:tcW w:w="6231" w:type="dxa"/>
          </w:tcPr>
          <w:p w:rsidR="00E54822" w:rsidRPr="00E54822" w:rsidRDefault="00E54822" w:rsidP="004A1B4F">
            <w:pPr>
              <w:pStyle w:val="ConsPlusNormal"/>
              <w:tabs>
                <w:tab w:val="left" w:pos="1134"/>
              </w:tabs>
              <w:ind w:right="-3"/>
              <w:jc w:val="both"/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</w:pPr>
            <w:r w:rsidRPr="00E54822">
              <w:rPr>
                <w:rFonts w:ascii="Times New Roman" w:eastAsiaTheme="minorHAnsi" w:hAnsi="Times New Roman" w:cs="Times New Roman"/>
                <w:i/>
                <w:sz w:val="28"/>
                <w:szCs w:val="28"/>
                <w:lang w:eastAsia="en-US"/>
              </w:rPr>
              <w:t>Развернутый аналитический отчет (расширенное описание существа предлагаемого решения, его новизны, преимуществ и практической значимости; область применения результатов, сведения о современном состоянии проблемы, результаты патентных и бенчмаркинговых исследований, анализ существующего/потенциального рынка) – не более 10 листов шрифтом TNR14, междустрочный интервал – одинарный.</w:t>
            </w:r>
          </w:p>
          <w:p w:rsidR="007479BA" w:rsidRPr="00E54822" w:rsidRDefault="00E54822" w:rsidP="004A1B4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 основании требований приложения № 3 к 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>Един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ому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отраслев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ому 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>порядк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формирования заявок на выполнение научно-исследовательских и опытно-конструкторских работ Единого 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отраслевого тематического плана Госкорпорации «Росатом», утв. приказом Госкорпорации «Росатом» от 20.02.2021 № 1/213-П</w:t>
            </w:r>
          </w:p>
        </w:tc>
      </w:tr>
      <w:tr w:rsidR="007479BA" w:rsidRPr="00C71141" w:rsidTr="004A1B4F">
        <w:tc>
          <w:tcPr>
            <w:tcW w:w="876" w:type="dxa"/>
          </w:tcPr>
          <w:p w:rsidR="007479BA" w:rsidRPr="00C71141" w:rsidRDefault="007479BA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952" w:type="dxa"/>
          </w:tcPr>
          <w:p w:rsidR="007479BA" w:rsidRPr="00C71141" w:rsidRDefault="007479BA" w:rsidP="00EC29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Выписки из Протокола рассмотрения заявочных материалов на НТС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231" w:type="dxa"/>
          </w:tcPr>
          <w:p w:rsidR="007479BA" w:rsidRPr="00C71141" w:rsidRDefault="007479BA" w:rsidP="00EC29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79BA" w:rsidRPr="00C71141" w:rsidTr="004A1B4F">
        <w:tc>
          <w:tcPr>
            <w:tcW w:w="876" w:type="dxa"/>
          </w:tcPr>
          <w:p w:rsidR="007479BA" w:rsidRPr="00C71141" w:rsidRDefault="007479BA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2952" w:type="dxa"/>
          </w:tcPr>
          <w:p w:rsidR="007479BA" w:rsidRPr="00C71141" w:rsidRDefault="007479BA" w:rsidP="00626A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НТС Организации Заявителя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26A18">
              <w:rPr>
                <w:rFonts w:ascii="Times New Roman" w:hAnsi="Times New Roman" w:cs="Times New Roman"/>
                <w:sz w:val="28"/>
                <w:szCs w:val="28"/>
              </w:rPr>
              <w:t>обязательно</w:t>
            </w: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231" w:type="dxa"/>
          </w:tcPr>
          <w:p w:rsidR="007479BA" w:rsidRPr="00626A18" w:rsidRDefault="00626A18" w:rsidP="00626A1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26A18">
              <w:rPr>
                <w:rFonts w:ascii="Times New Roman" w:hAnsi="Times New Roman" w:cs="Times New Roman"/>
                <w:i/>
                <w:sz w:val="28"/>
                <w:szCs w:val="28"/>
              </w:rPr>
              <w:t>Является обязательным к предоставлению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соответствии с 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>Един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ым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отраслев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ым 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>порядк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ом</w:t>
            </w:r>
            <w:r w:rsidRPr="00DE4CC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формирования заявок на выполнение научно-исследовательских и опытно-конструкторских работ Единого отраслевого тематического плана Госкорпорации «Росатом», утв. приказом Госкорпорации «Росатом» от 20.02.2021 № 1/213-П</w:t>
            </w:r>
            <w:r w:rsidR="00B14AC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(предоставляется документ с реквизитам</w:t>
            </w:r>
            <w:r w:rsidR="00D656ED">
              <w:rPr>
                <w:rFonts w:ascii="Times New Roman" w:hAnsi="Times New Roman" w:cs="Times New Roman"/>
                <w:i/>
                <w:sz w:val="28"/>
                <w:szCs w:val="28"/>
              </w:rPr>
              <w:t>и (дата, №)</w:t>
            </w:r>
            <w:bookmarkStart w:id="1" w:name="_GoBack"/>
            <w:bookmarkEnd w:id="1"/>
            <w:r w:rsidR="00B14AC3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7479BA" w:rsidRPr="00C71141" w:rsidTr="004A1B4F">
        <w:tc>
          <w:tcPr>
            <w:tcW w:w="876" w:type="dxa"/>
          </w:tcPr>
          <w:p w:rsidR="007479BA" w:rsidRPr="00C71141" w:rsidRDefault="007479BA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2952" w:type="dxa"/>
          </w:tcPr>
          <w:p w:rsidR="007479BA" w:rsidRPr="00C71141" w:rsidRDefault="007479BA" w:rsidP="00EC29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НТС управляющей компании дивизиона/ инкубируемого бизнеса/комплекса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6231" w:type="dxa"/>
          </w:tcPr>
          <w:p w:rsidR="000E6986" w:rsidRDefault="000E6986" w:rsidP="000E698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Предоставляется при наличии.</w:t>
            </w:r>
          </w:p>
          <w:p w:rsidR="007479BA" w:rsidRPr="00F250AE" w:rsidRDefault="00F250AE" w:rsidP="00EC293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случае отношения планируемой НИОКР к направлению бизнеса, по котор</w:t>
            </w:r>
            <w:r w:rsidR="00623411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му в Госкорпорации «Росатом» назначен интегратор</w:t>
            </w:r>
            <w:r w:rsidR="0062341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(Единый/ рыночный/ технологический)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F250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является обязательным</w:t>
            </w:r>
            <w:r w:rsidR="00605E5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условием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7479BA" w:rsidRPr="00C71141" w:rsidTr="004A1B4F">
        <w:tc>
          <w:tcPr>
            <w:tcW w:w="876" w:type="dxa"/>
          </w:tcPr>
          <w:p w:rsidR="007479BA" w:rsidRPr="00C71141" w:rsidRDefault="007479BA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2952" w:type="dxa"/>
          </w:tcPr>
          <w:p w:rsidR="007479BA" w:rsidRPr="00C71141" w:rsidRDefault="007479BA" w:rsidP="00EC29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НТС Госкорпорации «Росатом»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6231" w:type="dxa"/>
          </w:tcPr>
          <w:p w:rsidR="007479BA" w:rsidRPr="000E6986" w:rsidRDefault="000E6986" w:rsidP="00982D5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Предоставляется при наличии в случае вынесения проекта НИОКР на рассмотрение тематического </w:t>
            </w:r>
            <w:r w:rsidRPr="000E6986">
              <w:rPr>
                <w:rFonts w:ascii="Times New Roman" w:hAnsi="Times New Roman" w:cs="Times New Roman"/>
                <w:i/>
                <w:sz w:val="28"/>
                <w:szCs w:val="28"/>
              </w:rPr>
              <w:t>НТС Госкорпорации «Росатом».</w:t>
            </w:r>
          </w:p>
        </w:tc>
      </w:tr>
      <w:tr w:rsidR="007479BA" w:rsidRPr="00C71141" w:rsidTr="004A1B4F">
        <w:tc>
          <w:tcPr>
            <w:tcW w:w="876" w:type="dxa"/>
          </w:tcPr>
          <w:p w:rsidR="007479BA" w:rsidRPr="00C71141" w:rsidRDefault="007479BA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52" w:type="dxa"/>
          </w:tcPr>
          <w:p w:rsidR="007479BA" w:rsidRPr="00C71141" w:rsidRDefault="007479BA" w:rsidP="00EC29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Опционально (при наличии)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231" w:type="dxa"/>
          </w:tcPr>
          <w:p w:rsidR="007479BA" w:rsidRPr="00C71141" w:rsidRDefault="007479BA" w:rsidP="00EC29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79BA" w:rsidRPr="00C71141" w:rsidTr="004A1B4F">
        <w:tc>
          <w:tcPr>
            <w:tcW w:w="876" w:type="dxa"/>
          </w:tcPr>
          <w:p w:rsidR="007479BA" w:rsidRPr="00C71141" w:rsidRDefault="007479BA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2952" w:type="dxa"/>
          </w:tcPr>
          <w:p w:rsidR="007479BA" w:rsidRPr="00BF6B65" w:rsidRDefault="007479BA" w:rsidP="004B5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Отчет по аванпроекту</w:t>
            </w:r>
          </w:p>
        </w:tc>
        <w:tc>
          <w:tcPr>
            <w:tcW w:w="6231" w:type="dxa"/>
          </w:tcPr>
          <w:p w:rsidR="007479BA" w:rsidRPr="00715C38" w:rsidRDefault="00715C38" w:rsidP="00EC293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15C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случае выполнения НИР в рамках аванпроекта </w:t>
            </w:r>
            <w:r w:rsidR="000B2309">
              <w:rPr>
                <w:rFonts w:ascii="Times New Roman" w:hAnsi="Times New Roman" w:cs="Times New Roman"/>
                <w:i/>
                <w:sz w:val="28"/>
                <w:szCs w:val="28"/>
              </w:rPr>
              <w:t>по тематике</w:t>
            </w:r>
            <w:r w:rsidRPr="00715C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планируемого проекта НИОКР указывается код выполненного аванпроекта и прикладывается отчет о выполненной НИР</w:t>
            </w:r>
          </w:p>
        </w:tc>
      </w:tr>
      <w:tr w:rsidR="007479BA" w:rsidRPr="00C71141" w:rsidTr="004A1B4F">
        <w:tc>
          <w:tcPr>
            <w:tcW w:w="876" w:type="dxa"/>
          </w:tcPr>
          <w:p w:rsidR="007479BA" w:rsidRPr="00C71141" w:rsidRDefault="007479BA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2952" w:type="dxa"/>
          </w:tcPr>
          <w:p w:rsidR="007479BA" w:rsidRPr="00C71141" w:rsidRDefault="007479BA" w:rsidP="00EC29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Дополнительные материалы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231" w:type="dxa"/>
          </w:tcPr>
          <w:p w:rsidR="007479BA" w:rsidRPr="00D339AB" w:rsidRDefault="00D339AB" w:rsidP="00D339A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39AB">
              <w:rPr>
                <w:rFonts w:ascii="Times New Roman" w:hAnsi="Times New Roman" w:cs="Times New Roman"/>
                <w:i/>
                <w:sz w:val="28"/>
                <w:szCs w:val="28"/>
              </w:rPr>
              <w:t>При наличии предоставляются документы, любого характера, подтверждающие актуальность НИОКР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</w:t>
            </w:r>
            <w:r w:rsidRPr="00D339A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наличие рынка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создаваемого в рамках НИОКР продукта (письма поддержки, </w:t>
            </w:r>
            <w:r w:rsidRPr="00D339AB">
              <w:rPr>
                <w:rFonts w:ascii="Times New Roman" w:hAnsi="Times New Roman" w:cs="Times New Roman"/>
                <w:i/>
                <w:sz w:val="28"/>
                <w:szCs w:val="28"/>
              </w:rPr>
              <w:t>маркетинговые исследования, бенчмаркинг-анализ, аналитические обзоры, отчеты о патентных исследованиях и т.д.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7479BA" w:rsidRPr="00C71141" w:rsidTr="004A1B4F">
        <w:tc>
          <w:tcPr>
            <w:tcW w:w="876" w:type="dxa"/>
          </w:tcPr>
          <w:p w:rsidR="007479BA" w:rsidRPr="00C71141" w:rsidRDefault="007479BA" w:rsidP="00EC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5.2.1</w:t>
            </w:r>
          </w:p>
        </w:tc>
        <w:tc>
          <w:tcPr>
            <w:tcW w:w="2952" w:type="dxa"/>
          </w:tcPr>
          <w:p w:rsidR="007479BA" w:rsidRPr="00C71141" w:rsidRDefault="004B50D9" w:rsidP="004B5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Экспертные заключения</w:t>
            </w:r>
          </w:p>
        </w:tc>
        <w:tc>
          <w:tcPr>
            <w:tcW w:w="6231" w:type="dxa"/>
          </w:tcPr>
          <w:p w:rsidR="007479BA" w:rsidRPr="005A3509" w:rsidRDefault="005A3509" w:rsidP="00EC293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3509">
              <w:rPr>
                <w:rFonts w:ascii="Times New Roman" w:hAnsi="Times New Roman" w:cs="Times New Roman"/>
                <w:i/>
                <w:sz w:val="28"/>
                <w:szCs w:val="28"/>
              </w:rPr>
              <w:t>Предоставляются при наличии</w:t>
            </w:r>
          </w:p>
        </w:tc>
      </w:tr>
    </w:tbl>
    <w:p w:rsidR="00774F9E" w:rsidRDefault="00774F9E"/>
    <w:sectPr w:rsidR="00774F9E" w:rsidSect="007479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4A5" w:rsidRDefault="00C744A5" w:rsidP="00504011">
      <w:pPr>
        <w:spacing w:after="0" w:line="240" w:lineRule="auto"/>
      </w:pPr>
      <w:r>
        <w:separator/>
      </w:r>
    </w:p>
  </w:endnote>
  <w:endnote w:type="continuationSeparator" w:id="0">
    <w:p w:rsidR="00C744A5" w:rsidRDefault="00C744A5" w:rsidP="00504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4A5" w:rsidRDefault="00C744A5" w:rsidP="00504011">
      <w:pPr>
        <w:spacing w:after="0" w:line="240" w:lineRule="auto"/>
      </w:pPr>
      <w:r>
        <w:separator/>
      </w:r>
    </w:p>
  </w:footnote>
  <w:footnote w:type="continuationSeparator" w:id="0">
    <w:p w:rsidR="00C744A5" w:rsidRDefault="00C744A5" w:rsidP="005040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53C01"/>
    <w:multiLevelType w:val="hybridMultilevel"/>
    <w:tmpl w:val="945AA7E2"/>
    <w:lvl w:ilvl="0" w:tplc="4678F4F2">
      <w:start w:val="1"/>
      <w:numFmt w:val="decimal"/>
      <w:lvlText w:val="%1."/>
      <w:lvlJc w:val="left"/>
      <w:pPr>
        <w:ind w:left="0" w:firstLine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BE3"/>
    <w:rsid w:val="00057550"/>
    <w:rsid w:val="000A21D8"/>
    <w:rsid w:val="000B2309"/>
    <w:rsid w:val="000C15EC"/>
    <w:rsid w:val="000E6986"/>
    <w:rsid w:val="001006BF"/>
    <w:rsid w:val="00133619"/>
    <w:rsid w:val="00190477"/>
    <w:rsid w:val="001E73D4"/>
    <w:rsid w:val="00207C50"/>
    <w:rsid w:val="002931AE"/>
    <w:rsid w:val="002A7DA3"/>
    <w:rsid w:val="002B550C"/>
    <w:rsid w:val="00303B63"/>
    <w:rsid w:val="003567A8"/>
    <w:rsid w:val="00382868"/>
    <w:rsid w:val="003E5AD4"/>
    <w:rsid w:val="004A1B4F"/>
    <w:rsid w:val="004A6459"/>
    <w:rsid w:val="004B50D9"/>
    <w:rsid w:val="00504011"/>
    <w:rsid w:val="005A3509"/>
    <w:rsid w:val="005A49BE"/>
    <w:rsid w:val="00605E54"/>
    <w:rsid w:val="00623411"/>
    <w:rsid w:val="00626A18"/>
    <w:rsid w:val="0064121F"/>
    <w:rsid w:val="0066541F"/>
    <w:rsid w:val="0068531B"/>
    <w:rsid w:val="006D5EB1"/>
    <w:rsid w:val="006F2B5E"/>
    <w:rsid w:val="00700CA0"/>
    <w:rsid w:val="00715C38"/>
    <w:rsid w:val="007479BA"/>
    <w:rsid w:val="0075696A"/>
    <w:rsid w:val="00764E8F"/>
    <w:rsid w:val="00774F9E"/>
    <w:rsid w:val="0079089B"/>
    <w:rsid w:val="007E214D"/>
    <w:rsid w:val="007F74B2"/>
    <w:rsid w:val="00823FFA"/>
    <w:rsid w:val="00842F77"/>
    <w:rsid w:val="00865162"/>
    <w:rsid w:val="00927CD7"/>
    <w:rsid w:val="00982D5C"/>
    <w:rsid w:val="009F3CAD"/>
    <w:rsid w:val="00AA751A"/>
    <w:rsid w:val="00AC2464"/>
    <w:rsid w:val="00B116D6"/>
    <w:rsid w:val="00B14AC3"/>
    <w:rsid w:val="00B54DB5"/>
    <w:rsid w:val="00B75CCD"/>
    <w:rsid w:val="00BE1BE3"/>
    <w:rsid w:val="00C32BD5"/>
    <w:rsid w:val="00C744A5"/>
    <w:rsid w:val="00C7787E"/>
    <w:rsid w:val="00CD1043"/>
    <w:rsid w:val="00D339AB"/>
    <w:rsid w:val="00D56197"/>
    <w:rsid w:val="00D656ED"/>
    <w:rsid w:val="00D93672"/>
    <w:rsid w:val="00DE4312"/>
    <w:rsid w:val="00DF4F22"/>
    <w:rsid w:val="00E54822"/>
    <w:rsid w:val="00E671D8"/>
    <w:rsid w:val="00E77A9F"/>
    <w:rsid w:val="00E85294"/>
    <w:rsid w:val="00ED6BDD"/>
    <w:rsid w:val="00EE25B1"/>
    <w:rsid w:val="00F250AE"/>
    <w:rsid w:val="00F71F35"/>
    <w:rsid w:val="00FC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DAE1F"/>
  <w15:chartTrackingRefBased/>
  <w15:docId w15:val="{8AC3FEA7-B45D-4160-B59C-E48269085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7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79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504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5040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5040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EDBF0F0F8E357CC45C1FC4A649D406BC2D8764007E79AEA8F00BE417EF4CAFA012BBC0D4FB29AEC453AEC5E913388A939A1890EBAE5ACB582BcFU4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FEDBF0F0F8E357CC45C1FC4A649D406BC2D8767097771ABA8F00BE417EF4CAFA012BBC0D4FB29ADC452A9C5E913388A939A1890EBAE5ACB582BcFU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FEDBF0F0F8E357CC45C1FC4A649D406BC2D8767097771ABA8F00BE417EF4CAFA012BBC0D4FB29ADC452A9C5E913388A939A1890EBAE5ACB582BcFU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Горцунова Кира Робертовна</dc:creator>
  <cp:keywords/>
  <dc:description/>
  <cp:lastModifiedBy>Логачева Анастасия Сергеевна</cp:lastModifiedBy>
  <cp:revision>69</cp:revision>
  <dcterms:created xsi:type="dcterms:W3CDTF">2021-05-17T17:21:00Z</dcterms:created>
  <dcterms:modified xsi:type="dcterms:W3CDTF">2023-01-23T11:49:00Z</dcterms:modified>
</cp:coreProperties>
</file>